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9D6A1" w14:textId="79AA716D" w:rsidR="00DC5361" w:rsidRDefault="00886BAC" w:rsidP="00DD45B0">
      <w:pPr>
        <w:pStyle w:val="Heading3"/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Syrdarya CCGT</w:t>
      </w:r>
      <w:r w:rsidR="009B7E13">
        <w:rPr>
          <w:color w:val="365F91" w:themeColor="accent1" w:themeShade="BF"/>
          <w:sz w:val="28"/>
          <w:szCs w:val="28"/>
        </w:rPr>
        <w:t xml:space="preserve"> Private Public </w:t>
      </w:r>
      <w:r w:rsidR="00DC5361">
        <w:rPr>
          <w:color w:val="365F91" w:themeColor="accent1" w:themeShade="BF"/>
          <w:sz w:val="28"/>
          <w:szCs w:val="28"/>
        </w:rPr>
        <w:t>Partnership Project</w:t>
      </w:r>
    </w:p>
    <w:p w14:paraId="28FE7A9C" w14:textId="78D0BB7D" w:rsidR="002C4E86" w:rsidRDefault="00DC5361" w:rsidP="00DD45B0">
      <w:pPr>
        <w:pStyle w:val="Heading3"/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Investors Conference </w:t>
      </w:r>
      <w:r w:rsidR="00716795" w:rsidRPr="005456C6">
        <w:rPr>
          <w:color w:val="365F91" w:themeColor="accent1" w:themeShade="BF"/>
          <w:sz w:val="28"/>
          <w:szCs w:val="28"/>
        </w:rPr>
        <w:t>Agenda</w:t>
      </w:r>
    </w:p>
    <w:p w14:paraId="45B27402" w14:textId="3CDA397D" w:rsidR="00716795" w:rsidRPr="000D0298" w:rsidRDefault="00F27081" w:rsidP="00716795">
      <w:pPr>
        <w:pStyle w:val="Heading3"/>
        <w:jc w:val="center"/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March 3</w:t>
      </w:r>
      <w:r w:rsidRPr="00F27081">
        <w:rPr>
          <w:color w:val="365F91" w:themeColor="accent1" w:themeShade="BF"/>
          <w:sz w:val="24"/>
          <w:szCs w:val="24"/>
          <w:vertAlign w:val="superscript"/>
        </w:rPr>
        <w:t>rd</w:t>
      </w:r>
      <w:proofErr w:type="gramStart"/>
      <w:r>
        <w:rPr>
          <w:color w:val="365F91" w:themeColor="accent1" w:themeShade="BF"/>
          <w:sz w:val="24"/>
          <w:szCs w:val="24"/>
        </w:rPr>
        <w:t xml:space="preserve"> </w:t>
      </w:r>
      <w:r w:rsidR="000D0298" w:rsidRPr="000D0298">
        <w:rPr>
          <w:color w:val="365F91" w:themeColor="accent1" w:themeShade="BF"/>
          <w:sz w:val="24"/>
          <w:szCs w:val="24"/>
        </w:rPr>
        <w:t>20</w:t>
      </w:r>
      <w:r w:rsidR="00DC5361">
        <w:rPr>
          <w:color w:val="365F91" w:themeColor="accent1" w:themeShade="BF"/>
          <w:sz w:val="24"/>
          <w:szCs w:val="24"/>
        </w:rPr>
        <w:t>20</w:t>
      </w:r>
      <w:proofErr w:type="gramEnd"/>
    </w:p>
    <w:p w14:paraId="227F2AA1" w14:textId="77777777" w:rsidR="003A0873" w:rsidRDefault="003A0873" w:rsidP="003A0873">
      <w:pPr>
        <w:spacing w:after="0"/>
        <w:rPr>
          <w:rFonts w:ascii="Times New Roman" w:hAnsi="Times New Roman" w:cs="Times New Roman"/>
        </w:rPr>
      </w:pPr>
    </w:p>
    <w:p w14:paraId="524A11FC" w14:textId="01AF5A46" w:rsidR="000D0298" w:rsidRDefault="000D0298" w:rsidP="003F06C2">
      <w:pPr>
        <w:spacing w:after="0"/>
        <w:rPr>
          <w:rFonts w:cs="Times New Roman"/>
        </w:rPr>
      </w:pPr>
      <w:r w:rsidRPr="000D0298">
        <w:rPr>
          <w:rFonts w:cs="Times New Roman"/>
          <w:b/>
          <w:u w:val="single"/>
        </w:rPr>
        <w:t>Venue:</w:t>
      </w:r>
      <w:r>
        <w:rPr>
          <w:rFonts w:cs="Times New Roman"/>
          <w:b/>
          <w:i/>
        </w:rPr>
        <w:t xml:space="preserve"> </w:t>
      </w:r>
      <w:r w:rsidR="00F92004" w:rsidRPr="00F92004">
        <w:rPr>
          <w:rFonts w:cs="Times New Roman"/>
          <w:b/>
          <w:i/>
        </w:rPr>
        <w:t>International Hotel Tashkent</w:t>
      </w:r>
    </w:p>
    <w:p w14:paraId="130DE8CE" w14:textId="6AB97F5F" w:rsidR="00AC3454" w:rsidRDefault="000030CD" w:rsidP="003F06C2">
      <w:pPr>
        <w:ind w:left="720"/>
        <w:rPr>
          <w:rFonts w:cs="Times New Roman"/>
          <w:b/>
          <w:i/>
        </w:rPr>
      </w:pPr>
      <w:r>
        <w:rPr>
          <w:rFonts w:cs="Times New Roman"/>
          <w:b/>
          <w:i/>
        </w:rPr>
        <w:t>1</w:t>
      </w:r>
      <w:r w:rsidRPr="000030CD">
        <w:rPr>
          <w:rFonts w:cs="Times New Roman"/>
          <w:b/>
          <w:i/>
        </w:rPr>
        <w:t xml:space="preserve">07A Amir </w:t>
      </w:r>
      <w:proofErr w:type="spellStart"/>
      <w:r w:rsidRPr="000030CD">
        <w:rPr>
          <w:rFonts w:cs="Times New Roman"/>
          <w:b/>
          <w:i/>
        </w:rPr>
        <w:t>Temur</w:t>
      </w:r>
      <w:proofErr w:type="spellEnd"/>
      <w:r w:rsidRPr="000030CD">
        <w:rPr>
          <w:rFonts w:cs="Times New Roman"/>
          <w:b/>
          <w:i/>
        </w:rPr>
        <w:t xml:space="preserve"> Avenue, Tashkent</w:t>
      </w:r>
    </w:p>
    <w:tbl>
      <w:tblPr>
        <w:tblStyle w:val="TableGrid"/>
        <w:tblW w:w="1053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4860"/>
        <w:gridCol w:w="4140"/>
      </w:tblGrid>
      <w:tr w:rsidR="001073E7" w:rsidRPr="000D0298" w14:paraId="022BEBD6" w14:textId="77777777" w:rsidTr="003F06C2">
        <w:tc>
          <w:tcPr>
            <w:tcW w:w="1530" w:type="dxa"/>
            <w:tcBorders>
              <w:bottom w:val="single" w:sz="4" w:space="0" w:color="DDD9C3" w:themeColor="background2" w:themeShade="E6"/>
            </w:tcBorders>
          </w:tcPr>
          <w:p w14:paraId="4FB7130B" w14:textId="77777777" w:rsidR="001073E7" w:rsidRPr="000D0298" w:rsidRDefault="001073E7" w:rsidP="000445B5">
            <w:pPr>
              <w:spacing w:after="120"/>
              <w:rPr>
                <w:rFonts w:cs="Times New Roman"/>
                <w:b/>
                <w:i/>
              </w:rPr>
            </w:pPr>
            <w:r w:rsidRPr="000D0298">
              <w:rPr>
                <w:rFonts w:cs="Times New Roman"/>
                <w:b/>
                <w:i/>
              </w:rPr>
              <w:t>Time frame</w:t>
            </w:r>
          </w:p>
        </w:tc>
        <w:tc>
          <w:tcPr>
            <w:tcW w:w="4860" w:type="dxa"/>
            <w:tcBorders>
              <w:bottom w:val="single" w:sz="4" w:space="0" w:color="DDD9C3" w:themeColor="background2" w:themeShade="E6"/>
            </w:tcBorders>
          </w:tcPr>
          <w:p w14:paraId="3D625F58" w14:textId="5C3F1C2C" w:rsidR="001073E7" w:rsidRPr="000D0298" w:rsidRDefault="00A40EDC" w:rsidP="000445B5">
            <w:pPr>
              <w:spacing w:after="12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Agenda</w:t>
            </w:r>
          </w:p>
        </w:tc>
        <w:tc>
          <w:tcPr>
            <w:tcW w:w="4140" w:type="dxa"/>
            <w:tcBorders>
              <w:bottom w:val="single" w:sz="4" w:space="0" w:color="DDD9C3" w:themeColor="background2" w:themeShade="E6"/>
            </w:tcBorders>
          </w:tcPr>
          <w:p w14:paraId="01F07E5A" w14:textId="77777777" w:rsidR="001073E7" w:rsidRPr="000D0298" w:rsidRDefault="001073E7" w:rsidP="000445B5">
            <w:pPr>
              <w:spacing w:after="120"/>
              <w:rPr>
                <w:rFonts w:cs="Times New Roman"/>
                <w:b/>
                <w:i/>
              </w:rPr>
            </w:pPr>
            <w:r w:rsidRPr="000D0298">
              <w:rPr>
                <w:rFonts w:cs="Times New Roman"/>
                <w:b/>
                <w:i/>
              </w:rPr>
              <w:t>Presenter(s)</w:t>
            </w:r>
          </w:p>
        </w:tc>
      </w:tr>
      <w:tr w:rsidR="00A40EDC" w:rsidRPr="000D0298" w14:paraId="24E96652" w14:textId="77777777" w:rsidTr="003F06C2">
        <w:tc>
          <w:tcPr>
            <w:tcW w:w="1530" w:type="dxa"/>
            <w:tcBorders>
              <w:top w:val="single" w:sz="4" w:space="0" w:color="DDD9C3" w:themeColor="background2" w:themeShade="E6"/>
              <w:bottom w:val="single" w:sz="12" w:space="0" w:color="DDD9C3" w:themeColor="background2" w:themeShade="E6"/>
            </w:tcBorders>
          </w:tcPr>
          <w:p w14:paraId="6DB1C289" w14:textId="664104F0" w:rsidR="00A40EDC" w:rsidRPr="000D0298" w:rsidRDefault="002727CE" w:rsidP="003F06C2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="00652213"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="00B03130">
              <w:rPr>
                <w:rFonts w:cs="Times New Roman"/>
              </w:rPr>
              <w:t>0</w:t>
            </w:r>
            <w:r w:rsidR="00A40EDC">
              <w:rPr>
                <w:rFonts w:cs="Times New Roman"/>
              </w:rPr>
              <w:t xml:space="preserve"> – 9</w:t>
            </w:r>
            <w:r w:rsidR="00652213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="002E4B60">
              <w:rPr>
                <w:rFonts w:cs="Times New Roman"/>
              </w:rPr>
              <w:t>0</w:t>
            </w:r>
          </w:p>
        </w:tc>
        <w:tc>
          <w:tcPr>
            <w:tcW w:w="4860" w:type="dxa"/>
            <w:tcBorders>
              <w:top w:val="single" w:sz="4" w:space="0" w:color="DDD9C3" w:themeColor="background2" w:themeShade="E6"/>
              <w:bottom w:val="single" w:sz="12" w:space="0" w:color="DDD9C3" w:themeColor="background2" w:themeShade="E6"/>
            </w:tcBorders>
          </w:tcPr>
          <w:p w14:paraId="5780E7F8" w14:textId="3D82BA63" w:rsidR="00A40EDC" w:rsidRDefault="00A40EDC" w:rsidP="003F06C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Registration</w:t>
            </w:r>
            <w:r w:rsidR="005648D3">
              <w:rPr>
                <w:rFonts w:cs="Times New Roman"/>
                <w:b/>
              </w:rPr>
              <w:t xml:space="preserve"> and welcome coffee</w:t>
            </w:r>
          </w:p>
        </w:tc>
        <w:tc>
          <w:tcPr>
            <w:tcW w:w="4140" w:type="dxa"/>
            <w:tcBorders>
              <w:top w:val="single" w:sz="4" w:space="0" w:color="DDD9C3" w:themeColor="background2" w:themeShade="E6"/>
              <w:bottom w:val="single" w:sz="12" w:space="0" w:color="DDD9C3" w:themeColor="background2" w:themeShade="E6"/>
            </w:tcBorders>
          </w:tcPr>
          <w:p w14:paraId="07500C02" w14:textId="77777777" w:rsidR="00A40EDC" w:rsidRPr="000D0298" w:rsidRDefault="00A40EDC" w:rsidP="003F06C2">
            <w:pPr>
              <w:rPr>
                <w:rFonts w:cs="Times New Roman"/>
              </w:rPr>
            </w:pPr>
          </w:p>
        </w:tc>
      </w:tr>
      <w:tr w:rsidR="001073E7" w:rsidRPr="000D0298" w14:paraId="369BEF8A" w14:textId="77777777" w:rsidTr="003F06C2">
        <w:tc>
          <w:tcPr>
            <w:tcW w:w="1530" w:type="dxa"/>
            <w:tcBorders>
              <w:bottom w:val="single" w:sz="12" w:space="0" w:color="DDD9C3" w:themeColor="background2" w:themeShade="E6"/>
            </w:tcBorders>
          </w:tcPr>
          <w:p w14:paraId="6A031981" w14:textId="1EECA056" w:rsidR="001073E7" w:rsidRPr="000D0298" w:rsidRDefault="001073E7" w:rsidP="002E4B60">
            <w:pPr>
              <w:spacing w:before="120"/>
              <w:rPr>
                <w:rFonts w:cs="Times New Roman"/>
              </w:rPr>
            </w:pPr>
            <w:r w:rsidRPr="000D0298">
              <w:rPr>
                <w:rFonts w:cs="Times New Roman"/>
              </w:rPr>
              <w:t>9:</w:t>
            </w:r>
            <w:r w:rsidR="0009105C">
              <w:rPr>
                <w:rFonts w:cs="Times New Roman"/>
              </w:rPr>
              <w:t>3</w:t>
            </w:r>
            <w:r w:rsidRPr="000D0298">
              <w:rPr>
                <w:rFonts w:cs="Times New Roman"/>
              </w:rPr>
              <w:t xml:space="preserve">0 – </w:t>
            </w:r>
            <w:r w:rsidR="0009105C">
              <w:rPr>
                <w:rFonts w:cs="Times New Roman"/>
              </w:rPr>
              <w:t>10</w:t>
            </w:r>
            <w:r w:rsidRPr="000D0298">
              <w:rPr>
                <w:rFonts w:cs="Times New Roman"/>
              </w:rPr>
              <w:t>:</w:t>
            </w:r>
            <w:r w:rsidR="0009105C">
              <w:rPr>
                <w:rFonts w:cs="Times New Roman"/>
              </w:rPr>
              <w:t>30</w:t>
            </w:r>
          </w:p>
        </w:tc>
        <w:tc>
          <w:tcPr>
            <w:tcW w:w="4860" w:type="dxa"/>
            <w:tcBorders>
              <w:bottom w:val="single" w:sz="12" w:space="0" w:color="DDD9C3" w:themeColor="background2" w:themeShade="E6"/>
            </w:tcBorders>
          </w:tcPr>
          <w:p w14:paraId="13F65383" w14:textId="010203A4" w:rsidR="001073E7" w:rsidRPr="000D0298" w:rsidRDefault="00A40EDC" w:rsidP="0086629B">
            <w:pPr>
              <w:spacing w:before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Introductions and </w:t>
            </w:r>
            <w:r w:rsidR="001A0847">
              <w:rPr>
                <w:rFonts w:cs="Times New Roman"/>
                <w:b/>
              </w:rPr>
              <w:t>w</w:t>
            </w:r>
            <w:r w:rsidR="001073E7" w:rsidRPr="000D0298">
              <w:rPr>
                <w:rFonts w:cs="Times New Roman"/>
                <w:b/>
              </w:rPr>
              <w:t>elcoming speech</w:t>
            </w:r>
            <w:r>
              <w:rPr>
                <w:rFonts w:cs="Times New Roman"/>
                <w:b/>
              </w:rPr>
              <w:t>es</w:t>
            </w:r>
          </w:p>
        </w:tc>
        <w:tc>
          <w:tcPr>
            <w:tcW w:w="4140" w:type="dxa"/>
            <w:tcBorders>
              <w:bottom w:val="single" w:sz="12" w:space="0" w:color="DDD9C3" w:themeColor="background2" w:themeShade="E6"/>
            </w:tcBorders>
          </w:tcPr>
          <w:p w14:paraId="06CBBC39" w14:textId="77777777" w:rsidR="00BB0D5F" w:rsidRPr="00BC4561" w:rsidRDefault="00BB0D5F" w:rsidP="00BB0D5F">
            <w:pPr>
              <w:spacing w:before="120"/>
              <w:rPr>
                <w:rFonts w:cs="Times New Roman"/>
                <w:b/>
              </w:rPr>
            </w:pPr>
            <w:r>
              <w:rPr>
                <w:rFonts w:cs="Times New Roman"/>
              </w:rPr>
              <w:t>Mr.  Shukhrat Vafaev, Deputy Minister, MIFT</w:t>
            </w:r>
          </w:p>
          <w:p w14:paraId="5100919A" w14:textId="77777777" w:rsidR="00BB0D5F" w:rsidRPr="003A243C" w:rsidRDefault="00BB0D5F" w:rsidP="00BB0D5F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Mr. Golib </w:t>
            </w:r>
            <w:proofErr w:type="spellStart"/>
            <w:r>
              <w:rPr>
                <w:rFonts w:cs="Times New Roman"/>
              </w:rPr>
              <w:t>Kholjigitov</w:t>
            </w:r>
            <w:proofErr w:type="spellEnd"/>
            <w:r>
              <w:rPr>
                <w:rFonts w:cs="Times New Roman"/>
              </w:rPr>
              <w:t>, PPP Development Agency</w:t>
            </w:r>
          </w:p>
          <w:p w14:paraId="23E220B3" w14:textId="6E30DBE7" w:rsidR="00907F7C" w:rsidRDefault="00907F7C" w:rsidP="00907F7C">
            <w:pPr>
              <w:spacing w:before="120"/>
              <w:rPr>
                <w:rFonts w:cs="Times New Roman"/>
              </w:rPr>
            </w:pPr>
            <w:bookmarkStart w:id="0" w:name="_GoBack"/>
            <w:bookmarkEnd w:id="0"/>
            <w:r w:rsidRPr="003A243C">
              <w:rPr>
                <w:rFonts w:cs="Times New Roman"/>
              </w:rPr>
              <w:t xml:space="preserve">Mr. </w:t>
            </w:r>
            <w:proofErr w:type="spellStart"/>
            <w:r w:rsidRPr="003A243C">
              <w:rPr>
                <w:rFonts w:cs="Times New Roman"/>
              </w:rPr>
              <w:t>Sherzod</w:t>
            </w:r>
            <w:proofErr w:type="spellEnd"/>
            <w:r w:rsidRPr="003A243C">
              <w:rPr>
                <w:rFonts w:cs="Times New Roman"/>
              </w:rPr>
              <w:t xml:space="preserve"> Khodjaev,</w:t>
            </w:r>
            <w:r w:rsidR="00C93E9A">
              <w:rPr>
                <w:rFonts w:cs="Times New Roman"/>
              </w:rPr>
              <w:t xml:space="preserve"> </w:t>
            </w:r>
            <w:r w:rsidRPr="003A243C">
              <w:rPr>
                <w:rFonts w:cs="Times New Roman"/>
              </w:rPr>
              <w:t>Deputy Minister of Energy</w:t>
            </w:r>
          </w:p>
          <w:p w14:paraId="6BEE78C4" w14:textId="12A829AA" w:rsidR="00B03130" w:rsidRPr="003A243C" w:rsidRDefault="003411C6" w:rsidP="002E4B60">
            <w:pPr>
              <w:spacing w:before="120"/>
              <w:rPr>
                <w:rFonts w:cs="Times New Roman"/>
              </w:rPr>
            </w:pPr>
            <w:r w:rsidRPr="003A243C">
              <w:rPr>
                <w:rFonts w:cs="Times New Roman"/>
              </w:rPr>
              <w:t xml:space="preserve">Ms. </w:t>
            </w:r>
            <w:r w:rsidR="006E2D19" w:rsidRPr="006E2D19">
              <w:rPr>
                <w:rFonts w:cs="Times New Roman"/>
              </w:rPr>
              <w:t>Wiebke Schloemer</w:t>
            </w:r>
            <w:r w:rsidR="002E4B60" w:rsidRPr="003A243C">
              <w:rPr>
                <w:rFonts w:cs="Times New Roman"/>
              </w:rPr>
              <w:t>, IFC</w:t>
            </w:r>
            <w:r w:rsidR="003B3671">
              <w:rPr>
                <w:rFonts w:cs="Times New Roman"/>
              </w:rPr>
              <w:t xml:space="preserve"> Regional Director ECA</w:t>
            </w:r>
            <w:r w:rsidR="002E4B60" w:rsidRPr="003A243C">
              <w:rPr>
                <w:rFonts w:cs="Times New Roman"/>
              </w:rPr>
              <w:t xml:space="preserve"> </w:t>
            </w:r>
          </w:p>
        </w:tc>
      </w:tr>
      <w:tr w:rsidR="001170A6" w:rsidRPr="000D0298" w14:paraId="66A09BB2" w14:textId="77777777" w:rsidTr="003F06C2">
        <w:tc>
          <w:tcPr>
            <w:tcW w:w="1530" w:type="dxa"/>
            <w:tcBorders>
              <w:bottom w:val="single" w:sz="12" w:space="0" w:color="DDD9C3" w:themeColor="background2" w:themeShade="E6"/>
            </w:tcBorders>
          </w:tcPr>
          <w:p w14:paraId="62E64B3D" w14:textId="281D7761" w:rsidR="001170A6" w:rsidRPr="000D0298" w:rsidRDefault="00933E9A" w:rsidP="001170A6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1170A6">
              <w:rPr>
                <w:rFonts w:cs="Times New Roman"/>
              </w:rPr>
              <w:t>:</w:t>
            </w:r>
            <w:r>
              <w:rPr>
                <w:rFonts w:cs="Times New Roman"/>
              </w:rPr>
              <w:t>30</w:t>
            </w:r>
            <w:r w:rsidR="001170A6">
              <w:rPr>
                <w:rFonts w:cs="Times New Roman"/>
              </w:rPr>
              <w:t xml:space="preserve"> – 1</w:t>
            </w:r>
            <w:r>
              <w:rPr>
                <w:rFonts w:cs="Times New Roman"/>
              </w:rPr>
              <w:t>1</w:t>
            </w:r>
            <w:r w:rsidR="001170A6">
              <w:rPr>
                <w:rFonts w:cs="Times New Roman"/>
              </w:rPr>
              <w:t xml:space="preserve">:00 </w:t>
            </w:r>
          </w:p>
        </w:tc>
        <w:tc>
          <w:tcPr>
            <w:tcW w:w="4860" w:type="dxa"/>
            <w:tcBorders>
              <w:bottom w:val="single" w:sz="12" w:space="0" w:color="DDD9C3" w:themeColor="background2" w:themeShade="E6"/>
            </w:tcBorders>
          </w:tcPr>
          <w:p w14:paraId="37E151AE" w14:textId="0B0A08E1" w:rsidR="001170A6" w:rsidRDefault="001170A6" w:rsidP="001170A6">
            <w:pPr>
              <w:spacing w:before="120"/>
              <w:rPr>
                <w:rFonts w:cs="Times New Roman"/>
                <w:b/>
              </w:rPr>
            </w:pPr>
            <w:r w:rsidRPr="00454C36">
              <w:rPr>
                <w:rFonts w:cs="Times New Roman"/>
                <w:b/>
                <w:i/>
              </w:rPr>
              <w:t xml:space="preserve">Refreshment </w:t>
            </w:r>
            <w:r>
              <w:rPr>
                <w:rFonts w:cs="Times New Roman"/>
                <w:b/>
                <w:i/>
              </w:rPr>
              <w:t>b</w:t>
            </w:r>
            <w:r w:rsidRPr="00454C36">
              <w:rPr>
                <w:rFonts w:cs="Times New Roman"/>
                <w:b/>
                <w:i/>
              </w:rPr>
              <w:t>reak</w:t>
            </w:r>
          </w:p>
        </w:tc>
        <w:tc>
          <w:tcPr>
            <w:tcW w:w="4140" w:type="dxa"/>
            <w:tcBorders>
              <w:bottom w:val="single" w:sz="12" w:space="0" w:color="DDD9C3" w:themeColor="background2" w:themeShade="E6"/>
            </w:tcBorders>
          </w:tcPr>
          <w:p w14:paraId="5A0756FA" w14:textId="77777777" w:rsidR="001170A6" w:rsidRDefault="001170A6" w:rsidP="001170A6">
            <w:pPr>
              <w:spacing w:before="120"/>
              <w:rPr>
                <w:rFonts w:cs="Times New Roman"/>
              </w:rPr>
            </w:pPr>
          </w:p>
        </w:tc>
      </w:tr>
      <w:tr w:rsidR="001170A6" w:rsidRPr="000D0298" w14:paraId="5A7E26A7" w14:textId="77777777" w:rsidTr="003F06C2">
        <w:tc>
          <w:tcPr>
            <w:tcW w:w="1530" w:type="dxa"/>
            <w:tcBorders>
              <w:bottom w:val="single" w:sz="12" w:space="0" w:color="DDD9C3" w:themeColor="background2" w:themeShade="E6"/>
            </w:tcBorders>
          </w:tcPr>
          <w:p w14:paraId="4636D022" w14:textId="13A95713" w:rsidR="001170A6" w:rsidRPr="000D0298" w:rsidRDefault="001170A6" w:rsidP="001170A6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33E9A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:00 </w:t>
            </w:r>
            <w:r w:rsidRPr="000D0298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1</w:t>
            </w:r>
            <w:r w:rsidR="00933E9A">
              <w:rPr>
                <w:rFonts w:cs="Times New Roman"/>
              </w:rPr>
              <w:t>2</w:t>
            </w:r>
            <w:r>
              <w:rPr>
                <w:rFonts w:cs="Times New Roman"/>
              </w:rPr>
              <w:t>:</w:t>
            </w:r>
            <w:r w:rsidR="001458A8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0 </w:t>
            </w:r>
          </w:p>
        </w:tc>
        <w:tc>
          <w:tcPr>
            <w:tcW w:w="4860" w:type="dxa"/>
            <w:tcBorders>
              <w:top w:val="single" w:sz="12" w:space="0" w:color="DDD9C3" w:themeColor="background2" w:themeShade="E6"/>
              <w:bottom w:val="single" w:sz="12" w:space="0" w:color="DDD9C3" w:themeColor="background2" w:themeShade="E6"/>
            </w:tcBorders>
          </w:tcPr>
          <w:p w14:paraId="13E48B17" w14:textId="392BB130" w:rsidR="001170A6" w:rsidRDefault="001170A6" w:rsidP="001170A6">
            <w:pPr>
              <w:spacing w:before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Session 1: </w:t>
            </w:r>
            <w:r w:rsidR="004D2ADD">
              <w:rPr>
                <w:rFonts w:cs="Times New Roman"/>
                <w:b/>
              </w:rPr>
              <w:t>Uzbekistan electricity sector</w:t>
            </w:r>
          </w:p>
          <w:p w14:paraId="12DAB517" w14:textId="5ED82E64" w:rsidR="001170A6" w:rsidRDefault="003B5962" w:rsidP="001170A6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Energy sector reforms</w:t>
            </w:r>
          </w:p>
          <w:p w14:paraId="1E5A7036" w14:textId="77777777" w:rsidR="001170A6" w:rsidRDefault="001917D3" w:rsidP="001170A6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GoU </w:t>
            </w:r>
            <w:r w:rsidR="00C70653">
              <w:rPr>
                <w:rFonts w:cs="Times New Roman"/>
              </w:rPr>
              <w:t xml:space="preserve">electricity generation </w:t>
            </w:r>
            <w:r w:rsidR="00E03F79">
              <w:rPr>
                <w:rFonts w:cs="Times New Roman"/>
              </w:rPr>
              <w:t xml:space="preserve">expansion </w:t>
            </w:r>
            <w:r w:rsidR="00C70653">
              <w:rPr>
                <w:rFonts w:cs="Times New Roman"/>
              </w:rPr>
              <w:t>plan</w:t>
            </w:r>
          </w:p>
          <w:p w14:paraId="275DE2C0" w14:textId="77777777" w:rsidR="00713A49" w:rsidRDefault="00713A49" w:rsidP="00713A4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Tariff reforms and roadmap to sector financial sustainability</w:t>
            </w:r>
          </w:p>
          <w:p w14:paraId="3FDB93CD" w14:textId="4385D955" w:rsidR="000A0A45" w:rsidRPr="00454C36" w:rsidRDefault="000A0A45" w:rsidP="00713A4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Q&amp;A</w:t>
            </w:r>
          </w:p>
        </w:tc>
        <w:tc>
          <w:tcPr>
            <w:tcW w:w="4140" w:type="dxa"/>
            <w:tcBorders>
              <w:top w:val="single" w:sz="12" w:space="0" w:color="DDD9C3" w:themeColor="background2" w:themeShade="E6"/>
              <w:bottom w:val="single" w:sz="12" w:space="0" w:color="DDD9C3" w:themeColor="background2" w:themeShade="E6"/>
            </w:tcBorders>
          </w:tcPr>
          <w:p w14:paraId="4A1C14AA" w14:textId="77777777" w:rsidR="0091400E" w:rsidRDefault="0091400E" w:rsidP="001170A6">
            <w:pPr>
              <w:spacing w:before="120"/>
              <w:rPr>
                <w:rFonts w:cs="Times New Roman"/>
              </w:rPr>
            </w:pPr>
          </w:p>
          <w:p w14:paraId="327DD615" w14:textId="1B160337" w:rsidR="001170A6" w:rsidRDefault="00907F7C" w:rsidP="001170A6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Mr. </w:t>
            </w:r>
            <w:proofErr w:type="spellStart"/>
            <w:r w:rsidR="0091400E">
              <w:rPr>
                <w:rFonts w:cs="Times New Roman"/>
              </w:rPr>
              <w:t>Sherzod</w:t>
            </w:r>
            <w:proofErr w:type="spellEnd"/>
            <w:r w:rsidR="0091400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Khodjaev</w:t>
            </w:r>
            <w:r w:rsidR="00413C26">
              <w:rPr>
                <w:rFonts w:cs="Times New Roman"/>
              </w:rPr>
              <w:t>, Ministry of Energy</w:t>
            </w:r>
          </w:p>
          <w:p w14:paraId="6A7029E7" w14:textId="3DE884D2" w:rsidR="00F44187" w:rsidRDefault="00B100D4" w:rsidP="001170A6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Mr. Maksudjon Safarov, </w:t>
            </w:r>
            <w:r w:rsidR="00F44187">
              <w:rPr>
                <w:rFonts w:cs="Times New Roman"/>
              </w:rPr>
              <w:t>World Bank</w:t>
            </w:r>
            <w:r w:rsidR="0028402E">
              <w:rPr>
                <w:rFonts w:cs="Times New Roman"/>
              </w:rPr>
              <w:t xml:space="preserve"> </w:t>
            </w:r>
          </w:p>
          <w:p w14:paraId="65C1E514" w14:textId="475FE695" w:rsidR="00F44187" w:rsidRPr="000D0298" w:rsidRDefault="00F44187" w:rsidP="001170A6">
            <w:pPr>
              <w:spacing w:before="120"/>
              <w:rPr>
                <w:rFonts w:cs="Times New Roman"/>
              </w:rPr>
            </w:pPr>
          </w:p>
        </w:tc>
      </w:tr>
      <w:tr w:rsidR="001458A8" w:rsidRPr="000D0298" w14:paraId="0C040E16" w14:textId="77777777" w:rsidTr="001458A8">
        <w:trPr>
          <w:trHeight w:val="330"/>
        </w:trPr>
        <w:tc>
          <w:tcPr>
            <w:tcW w:w="1530" w:type="dxa"/>
            <w:tcBorders>
              <w:bottom w:val="single" w:sz="12" w:space="0" w:color="DDD9C3" w:themeColor="background2" w:themeShade="E6"/>
            </w:tcBorders>
          </w:tcPr>
          <w:p w14:paraId="5C9F5273" w14:textId="16C99B72" w:rsidR="001458A8" w:rsidRDefault="001458A8" w:rsidP="001458A8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12:</w:t>
            </w:r>
            <w:r w:rsidR="00111E43">
              <w:rPr>
                <w:rFonts w:cs="Times New Roman"/>
              </w:rPr>
              <w:t>30</w:t>
            </w:r>
            <w:r>
              <w:rPr>
                <w:rFonts w:cs="Times New Roman"/>
              </w:rPr>
              <w:t xml:space="preserve"> – 1</w:t>
            </w:r>
            <w:r w:rsidR="00986086">
              <w:rPr>
                <w:rFonts w:cs="Times New Roman"/>
              </w:rPr>
              <w:t>4</w:t>
            </w:r>
            <w:r>
              <w:rPr>
                <w:rFonts w:cs="Times New Roman"/>
              </w:rPr>
              <w:t>:</w:t>
            </w:r>
            <w:r w:rsidR="00986086">
              <w:rPr>
                <w:rFonts w:cs="Times New Roman"/>
              </w:rPr>
              <w:t>0</w:t>
            </w:r>
            <w:r w:rsidR="00111E43"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DDD9C3" w:themeColor="background2" w:themeShade="E6"/>
              <w:bottom w:val="single" w:sz="12" w:space="0" w:color="DDD9C3" w:themeColor="background2" w:themeShade="E6"/>
            </w:tcBorders>
          </w:tcPr>
          <w:p w14:paraId="672ADCC4" w14:textId="514DB4C8" w:rsidR="001458A8" w:rsidRPr="00454C36" w:rsidRDefault="001458A8" w:rsidP="001458A8">
            <w:pPr>
              <w:spacing w:before="120"/>
              <w:jc w:val="both"/>
              <w:rPr>
                <w:rFonts w:cs="Times New Roman"/>
                <w:b/>
              </w:rPr>
            </w:pPr>
            <w:r w:rsidRPr="00E65CDD">
              <w:rPr>
                <w:rFonts w:cs="Times New Roman"/>
                <w:b/>
                <w:i/>
              </w:rPr>
              <w:t>Lunch</w:t>
            </w:r>
          </w:p>
        </w:tc>
        <w:tc>
          <w:tcPr>
            <w:tcW w:w="4140" w:type="dxa"/>
            <w:tcBorders>
              <w:top w:val="single" w:sz="12" w:space="0" w:color="DDD9C3" w:themeColor="background2" w:themeShade="E6"/>
              <w:bottom w:val="single" w:sz="12" w:space="0" w:color="DDD9C3" w:themeColor="background2" w:themeShade="E6"/>
            </w:tcBorders>
          </w:tcPr>
          <w:p w14:paraId="726446FB" w14:textId="77777777" w:rsidR="001458A8" w:rsidRPr="00454C36" w:rsidRDefault="001458A8" w:rsidP="001458A8">
            <w:pPr>
              <w:spacing w:before="120"/>
              <w:rPr>
                <w:rFonts w:cs="Times New Roman"/>
              </w:rPr>
            </w:pPr>
          </w:p>
        </w:tc>
      </w:tr>
      <w:tr w:rsidR="001458A8" w:rsidRPr="000D0298" w14:paraId="13A6A86A" w14:textId="77777777" w:rsidTr="003F06C2">
        <w:tc>
          <w:tcPr>
            <w:tcW w:w="1530" w:type="dxa"/>
            <w:tcBorders>
              <w:bottom w:val="single" w:sz="12" w:space="0" w:color="DDD9C3" w:themeColor="background2" w:themeShade="E6"/>
            </w:tcBorders>
          </w:tcPr>
          <w:p w14:paraId="7D94E355" w14:textId="3FB7155D" w:rsidR="001458A8" w:rsidRDefault="001458A8" w:rsidP="001458A8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86086">
              <w:rPr>
                <w:rFonts w:cs="Times New Roman"/>
              </w:rPr>
              <w:t>4</w:t>
            </w:r>
            <w:r>
              <w:rPr>
                <w:rFonts w:cs="Times New Roman"/>
              </w:rPr>
              <w:t>:</w:t>
            </w:r>
            <w:r w:rsidR="00986086">
              <w:rPr>
                <w:rFonts w:cs="Times New Roman"/>
              </w:rPr>
              <w:t>0</w:t>
            </w:r>
            <w:r>
              <w:rPr>
                <w:rFonts w:cs="Times New Roman"/>
              </w:rPr>
              <w:t>0 – 1</w:t>
            </w:r>
            <w:r w:rsidR="00956176">
              <w:rPr>
                <w:rFonts w:cs="Times New Roman"/>
              </w:rPr>
              <w:t>5</w:t>
            </w:r>
            <w:r>
              <w:rPr>
                <w:rFonts w:cs="Times New Roman"/>
              </w:rPr>
              <w:t>.</w:t>
            </w:r>
            <w:r w:rsidR="00B113A6">
              <w:rPr>
                <w:rFonts w:cs="Times New Roman"/>
              </w:rPr>
              <w:t>3</w:t>
            </w:r>
            <w:r w:rsidR="00ED2E9B">
              <w:rPr>
                <w:rFonts w:cs="Times New Roman"/>
              </w:rPr>
              <w:t>0</w:t>
            </w:r>
          </w:p>
        </w:tc>
        <w:tc>
          <w:tcPr>
            <w:tcW w:w="4860" w:type="dxa"/>
            <w:tcBorders>
              <w:top w:val="single" w:sz="12" w:space="0" w:color="DDD9C3" w:themeColor="background2" w:themeShade="E6"/>
              <w:bottom w:val="single" w:sz="12" w:space="0" w:color="DDD9C3" w:themeColor="background2" w:themeShade="E6"/>
            </w:tcBorders>
          </w:tcPr>
          <w:p w14:paraId="4617CBA7" w14:textId="48AC6F21" w:rsidR="001458A8" w:rsidRPr="00454C36" w:rsidRDefault="001458A8" w:rsidP="001458A8">
            <w:pPr>
              <w:spacing w:before="120"/>
              <w:jc w:val="both"/>
              <w:rPr>
                <w:rFonts w:cs="Times New Roman"/>
                <w:b/>
              </w:rPr>
            </w:pPr>
            <w:r w:rsidRPr="00454C36">
              <w:rPr>
                <w:rFonts w:cs="Times New Roman"/>
                <w:b/>
              </w:rPr>
              <w:t xml:space="preserve">Session 2: </w:t>
            </w:r>
            <w:r>
              <w:rPr>
                <w:rFonts w:cs="Times New Roman"/>
                <w:b/>
              </w:rPr>
              <w:t xml:space="preserve">Project </w:t>
            </w:r>
            <w:r w:rsidR="00CC0EEE">
              <w:rPr>
                <w:rFonts w:cs="Times New Roman"/>
                <w:b/>
              </w:rPr>
              <w:t>scope and transaction structure</w:t>
            </w:r>
          </w:p>
          <w:p w14:paraId="4B2BB61A" w14:textId="0BCF5964" w:rsidR="001458A8" w:rsidRPr="00454C36" w:rsidRDefault="001458A8" w:rsidP="001458A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b/>
              </w:rPr>
            </w:pPr>
            <w:r w:rsidRPr="00454C36">
              <w:rPr>
                <w:rFonts w:cs="Times New Roman"/>
              </w:rPr>
              <w:t xml:space="preserve">Project scope </w:t>
            </w:r>
          </w:p>
          <w:p w14:paraId="6B63817D" w14:textId="77777777" w:rsidR="001458A8" w:rsidRPr="001170A6" w:rsidRDefault="001458A8" w:rsidP="001458A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b/>
              </w:rPr>
            </w:pPr>
            <w:r w:rsidRPr="00454C36">
              <w:rPr>
                <w:rFonts w:cs="Times New Roman"/>
              </w:rPr>
              <w:t>Project sites</w:t>
            </w:r>
          </w:p>
          <w:p w14:paraId="37532778" w14:textId="77777777" w:rsidR="001458A8" w:rsidRPr="00A0169A" w:rsidRDefault="00A45062" w:rsidP="001458A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Transaction structure</w:t>
            </w:r>
          </w:p>
          <w:p w14:paraId="79132565" w14:textId="77777777" w:rsidR="00A0169A" w:rsidRPr="000A0A45" w:rsidRDefault="00A0169A" w:rsidP="001458A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Tender process for the Project</w:t>
            </w:r>
          </w:p>
          <w:p w14:paraId="53E21F66" w14:textId="04436946" w:rsidR="000A0A45" w:rsidRPr="00454C36" w:rsidRDefault="000A0A45" w:rsidP="001458A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Q&amp;A</w:t>
            </w:r>
          </w:p>
        </w:tc>
        <w:tc>
          <w:tcPr>
            <w:tcW w:w="4140" w:type="dxa"/>
            <w:tcBorders>
              <w:top w:val="single" w:sz="12" w:space="0" w:color="DDD9C3" w:themeColor="background2" w:themeShade="E6"/>
              <w:bottom w:val="single" w:sz="12" w:space="0" w:color="DDD9C3" w:themeColor="background2" w:themeShade="E6"/>
            </w:tcBorders>
          </w:tcPr>
          <w:p w14:paraId="08CACF84" w14:textId="77777777" w:rsidR="00713A49" w:rsidRDefault="00713A49" w:rsidP="001458A8">
            <w:pPr>
              <w:spacing w:before="120"/>
              <w:rPr>
                <w:rFonts w:cs="Times New Roman"/>
              </w:rPr>
            </w:pPr>
          </w:p>
          <w:p w14:paraId="73CAB311" w14:textId="128A5DDB" w:rsidR="003F5436" w:rsidRDefault="00B100D4" w:rsidP="001458A8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Mr. </w:t>
            </w:r>
            <w:proofErr w:type="spellStart"/>
            <w:r>
              <w:rPr>
                <w:rFonts w:cs="Times New Roman"/>
              </w:rPr>
              <w:t>Bahrom</w:t>
            </w:r>
            <w:proofErr w:type="spellEnd"/>
            <w:r>
              <w:rPr>
                <w:rFonts w:cs="Times New Roman"/>
              </w:rPr>
              <w:t xml:space="preserve"> Umarbekov, </w:t>
            </w:r>
            <w:r w:rsidR="00A45062">
              <w:rPr>
                <w:rFonts w:cs="Times New Roman"/>
              </w:rPr>
              <w:t>M</w:t>
            </w:r>
            <w:r w:rsidR="00834053">
              <w:rPr>
                <w:rFonts w:cs="Times New Roman"/>
              </w:rPr>
              <w:t>inistry of Energy</w:t>
            </w:r>
            <w:r w:rsidR="00C46EC0">
              <w:rPr>
                <w:rFonts w:cs="Times New Roman"/>
              </w:rPr>
              <w:t xml:space="preserve"> </w:t>
            </w:r>
          </w:p>
          <w:p w14:paraId="1988E55D" w14:textId="2DF836D3" w:rsidR="001458A8" w:rsidRDefault="00B100D4" w:rsidP="001458A8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Mr. Nikola Mihajlovic, </w:t>
            </w:r>
            <w:r w:rsidR="004439E5">
              <w:rPr>
                <w:rFonts w:cs="Times New Roman"/>
              </w:rPr>
              <w:t>IFC Transaction Advisory</w:t>
            </w:r>
          </w:p>
          <w:p w14:paraId="24DB7F12" w14:textId="3BBDAF77" w:rsidR="00C63BBC" w:rsidRPr="00454C36" w:rsidRDefault="00C63BBC" w:rsidP="001458A8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Legal Advisors [</w:t>
            </w:r>
            <w:r w:rsidR="00422656">
              <w:rPr>
                <w:rFonts w:cs="Times New Roman"/>
              </w:rPr>
              <w:t xml:space="preserve">Hogan Lovel, </w:t>
            </w:r>
            <w:r>
              <w:rPr>
                <w:rFonts w:cs="Times New Roman"/>
              </w:rPr>
              <w:t>Centil]</w:t>
            </w:r>
          </w:p>
        </w:tc>
      </w:tr>
      <w:tr w:rsidR="001458A8" w:rsidRPr="000D0298" w14:paraId="6790F53F" w14:textId="77777777" w:rsidTr="003F06C2">
        <w:tc>
          <w:tcPr>
            <w:tcW w:w="1530" w:type="dxa"/>
            <w:tcBorders>
              <w:bottom w:val="single" w:sz="12" w:space="0" w:color="DDD9C3" w:themeColor="background2" w:themeShade="E6"/>
            </w:tcBorders>
          </w:tcPr>
          <w:p w14:paraId="642DE41C" w14:textId="18D7293E" w:rsidR="001458A8" w:rsidRDefault="001458A8" w:rsidP="001458A8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C865AB">
              <w:rPr>
                <w:rFonts w:cs="Times New Roman"/>
              </w:rPr>
              <w:t>5</w:t>
            </w:r>
            <w:r>
              <w:rPr>
                <w:rFonts w:cs="Times New Roman"/>
              </w:rPr>
              <w:t>:</w:t>
            </w:r>
            <w:r w:rsidR="00B113A6">
              <w:rPr>
                <w:rFonts w:cs="Times New Roman"/>
              </w:rPr>
              <w:t>3</w:t>
            </w:r>
            <w:r w:rsidR="004439E5"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 – 1</w:t>
            </w:r>
            <w:r w:rsidR="00B113A6">
              <w:rPr>
                <w:rFonts w:cs="Times New Roman"/>
              </w:rPr>
              <w:t>6</w:t>
            </w:r>
            <w:r>
              <w:rPr>
                <w:rFonts w:cs="Times New Roman"/>
              </w:rPr>
              <w:t>:</w:t>
            </w:r>
            <w:r w:rsidR="00B113A6">
              <w:rPr>
                <w:rFonts w:cs="Times New Roman"/>
              </w:rPr>
              <w:t>0</w:t>
            </w:r>
            <w:r w:rsidR="00A60052"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DDD9C3" w:themeColor="background2" w:themeShade="E6"/>
              <w:bottom w:val="single" w:sz="12" w:space="0" w:color="DDD9C3" w:themeColor="background2" w:themeShade="E6"/>
            </w:tcBorders>
          </w:tcPr>
          <w:p w14:paraId="4F950194" w14:textId="38143175" w:rsidR="001458A8" w:rsidRPr="00E65CDD" w:rsidRDefault="00A60052" w:rsidP="001458A8">
            <w:pPr>
              <w:jc w:val="both"/>
              <w:rPr>
                <w:rFonts w:cs="Times New Roman"/>
                <w:b/>
                <w:i/>
              </w:rPr>
            </w:pPr>
            <w:r w:rsidRPr="00454C36">
              <w:rPr>
                <w:rFonts w:cs="Times New Roman"/>
                <w:b/>
                <w:i/>
              </w:rPr>
              <w:t xml:space="preserve">Refreshment </w:t>
            </w:r>
            <w:r>
              <w:rPr>
                <w:rFonts w:cs="Times New Roman"/>
                <w:b/>
                <w:i/>
              </w:rPr>
              <w:t>b</w:t>
            </w:r>
            <w:r w:rsidRPr="00454C36">
              <w:rPr>
                <w:rFonts w:cs="Times New Roman"/>
                <w:b/>
                <w:i/>
              </w:rPr>
              <w:t>reak</w:t>
            </w:r>
          </w:p>
        </w:tc>
        <w:tc>
          <w:tcPr>
            <w:tcW w:w="4140" w:type="dxa"/>
            <w:tcBorders>
              <w:top w:val="single" w:sz="12" w:space="0" w:color="DDD9C3" w:themeColor="background2" w:themeShade="E6"/>
              <w:bottom w:val="single" w:sz="12" w:space="0" w:color="DDD9C3" w:themeColor="background2" w:themeShade="E6"/>
            </w:tcBorders>
          </w:tcPr>
          <w:p w14:paraId="226A6AD3" w14:textId="77777777" w:rsidR="001458A8" w:rsidRDefault="001458A8" w:rsidP="001458A8">
            <w:pPr>
              <w:rPr>
                <w:rFonts w:cs="Times New Roman"/>
              </w:rPr>
            </w:pPr>
          </w:p>
        </w:tc>
      </w:tr>
      <w:tr w:rsidR="001458A8" w:rsidRPr="000D0298" w14:paraId="16A63F21" w14:textId="77777777" w:rsidTr="003F06C2">
        <w:tc>
          <w:tcPr>
            <w:tcW w:w="1530" w:type="dxa"/>
            <w:tcBorders>
              <w:bottom w:val="single" w:sz="12" w:space="0" w:color="DDD9C3" w:themeColor="background2" w:themeShade="E6"/>
            </w:tcBorders>
          </w:tcPr>
          <w:p w14:paraId="18B3CC0F" w14:textId="241929F5" w:rsidR="001458A8" w:rsidRDefault="001458A8" w:rsidP="001458A8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B113A6">
              <w:rPr>
                <w:rFonts w:cs="Times New Roman"/>
              </w:rPr>
              <w:t>6</w:t>
            </w:r>
            <w:r>
              <w:rPr>
                <w:rFonts w:cs="Times New Roman"/>
              </w:rPr>
              <w:t>:</w:t>
            </w:r>
            <w:r w:rsidR="00B113A6">
              <w:rPr>
                <w:rFonts w:cs="Times New Roman"/>
              </w:rPr>
              <w:t>0</w:t>
            </w:r>
            <w:r w:rsidR="005050B4"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 – </w:t>
            </w:r>
            <w:r w:rsidR="005050B4">
              <w:rPr>
                <w:rFonts w:cs="Times New Roman"/>
              </w:rPr>
              <w:t>1</w:t>
            </w:r>
            <w:r w:rsidR="00B113A6">
              <w:rPr>
                <w:rFonts w:cs="Times New Roman"/>
              </w:rPr>
              <w:t>7</w:t>
            </w:r>
            <w:r>
              <w:rPr>
                <w:rFonts w:cs="Times New Roman"/>
              </w:rPr>
              <w:t>:</w:t>
            </w:r>
            <w:r w:rsidR="00B113A6">
              <w:rPr>
                <w:rFonts w:cs="Times New Roman"/>
              </w:rPr>
              <w:t>0</w:t>
            </w:r>
            <w:r w:rsidR="005050B4"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DDD9C3" w:themeColor="background2" w:themeShade="E6"/>
              <w:bottom w:val="single" w:sz="12" w:space="0" w:color="DDD9C3" w:themeColor="background2" w:themeShade="E6"/>
            </w:tcBorders>
          </w:tcPr>
          <w:p w14:paraId="0D53385F" w14:textId="5A798939" w:rsidR="001458A8" w:rsidRDefault="001458A8" w:rsidP="001458A8">
            <w:pPr>
              <w:spacing w:before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Session 3: </w:t>
            </w:r>
            <w:r w:rsidR="00852208">
              <w:rPr>
                <w:rFonts w:cs="Times New Roman"/>
                <w:b/>
              </w:rPr>
              <w:t>Regulatory Framework and tender process</w:t>
            </w:r>
          </w:p>
          <w:p w14:paraId="14C0E5D5" w14:textId="292A51DC" w:rsidR="001458A8" w:rsidRDefault="0055652F" w:rsidP="001458A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Presentation of the </w:t>
            </w:r>
            <w:r w:rsidR="00A0169A">
              <w:rPr>
                <w:rFonts w:cs="Times New Roman"/>
              </w:rPr>
              <w:t xml:space="preserve">amendments to the </w:t>
            </w:r>
            <w:r>
              <w:rPr>
                <w:rFonts w:cs="Times New Roman"/>
              </w:rPr>
              <w:t>PPP Law</w:t>
            </w:r>
          </w:p>
          <w:p w14:paraId="57933DF0" w14:textId="4F875B2D" w:rsidR="000A0A45" w:rsidRPr="001A0847" w:rsidRDefault="000A0A45" w:rsidP="001458A8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Q&amp;A</w:t>
            </w:r>
          </w:p>
          <w:p w14:paraId="44A80CC1" w14:textId="5D20B95C" w:rsidR="001458A8" w:rsidRPr="00F603E8" w:rsidRDefault="001458A8" w:rsidP="00A0169A">
            <w:pPr>
              <w:pStyle w:val="ListParagraph"/>
              <w:jc w:val="both"/>
              <w:rPr>
                <w:rFonts w:cs="Times New Roman"/>
              </w:rPr>
            </w:pPr>
          </w:p>
        </w:tc>
        <w:tc>
          <w:tcPr>
            <w:tcW w:w="4140" w:type="dxa"/>
            <w:tcBorders>
              <w:top w:val="single" w:sz="12" w:space="0" w:color="DDD9C3" w:themeColor="background2" w:themeShade="E6"/>
              <w:bottom w:val="single" w:sz="12" w:space="0" w:color="DDD9C3" w:themeColor="background2" w:themeShade="E6"/>
            </w:tcBorders>
          </w:tcPr>
          <w:p w14:paraId="3B9CD4E5" w14:textId="77777777" w:rsidR="001A2481" w:rsidRDefault="001A2481" w:rsidP="001458A8">
            <w:pPr>
              <w:spacing w:before="120"/>
              <w:rPr>
                <w:rFonts w:cs="Times New Roman"/>
              </w:rPr>
            </w:pPr>
          </w:p>
          <w:p w14:paraId="1BF55137" w14:textId="2612AB17" w:rsidR="003F5436" w:rsidRDefault="0055652F" w:rsidP="001458A8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PPP Development Agency </w:t>
            </w:r>
            <w:r w:rsidR="008D6FF0">
              <w:rPr>
                <w:rFonts w:cs="Times New Roman"/>
              </w:rPr>
              <w:t>[</w:t>
            </w:r>
            <w:r w:rsidR="003A69BF">
              <w:rPr>
                <w:rFonts w:cs="Times New Roman"/>
              </w:rPr>
              <w:t xml:space="preserve">Mr. </w:t>
            </w:r>
            <w:r w:rsidR="008D6FF0">
              <w:rPr>
                <w:rFonts w:cs="Times New Roman"/>
              </w:rPr>
              <w:t>Golib</w:t>
            </w:r>
            <w:r w:rsidR="003A69BF">
              <w:rPr>
                <w:rFonts w:cs="Times New Roman"/>
              </w:rPr>
              <w:t xml:space="preserve"> Kholjigitov</w:t>
            </w:r>
            <w:r w:rsidR="00B20588">
              <w:rPr>
                <w:rFonts w:cs="Times New Roman"/>
              </w:rPr>
              <w:t xml:space="preserve"> / Mr. Syed </w:t>
            </w:r>
            <w:proofErr w:type="spellStart"/>
            <w:r w:rsidR="00B20588">
              <w:rPr>
                <w:rFonts w:cs="Times New Roman"/>
              </w:rPr>
              <w:t>Udin</w:t>
            </w:r>
            <w:proofErr w:type="spellEnd"/>
            <w:r w:rsidR="003F6A89">
              <w:rPr>
                <w:rFonts w:cs="Times New Roman"/>
              </w:rPr>
              <w:t xml:space="preserve"> / Mr. </w:t>
            </w:r>
            <w:r w:rsidR="00BE2B9B">
              <w:rPr>
                <w:rFonts w:cs="Times New Roman"/>
              </w:rPr>
              <w:t>Firdavs Kabilov</w:t>
            </w:r>
            <w:r w:rsidR="008D6FF0">
              <w:rPr>
                <w:rFonts w:cs="Times New Roman"/>
              </w:rPr>
              <w:t>]</w:t>
            </w:r>
          </w:p>
          <w:p w14:paraId="7DFE0F84" w14:textId="616315EC" w:rsidR="001458A8" w:rsidRDefault="001458A8" w:rsidP="001458A8">
            <w:pPr>
              <w:spacing w:before="120"/>
              <w:rPr>
                <w:rFonts w:cs="Times New Roman"/>
              </w:rPr>
            </w:pPr>
          </w:p>
        </w:tc>
      </w:tr>
      <w:tr w:rsidR="005F53DC" w:rsidRPr="000D0298" w14:paraId="188FFF7A" w14:textId="77777777" w:rsidTr="003F06C2">
        <w:tc>
          <w:tcPr>
            <w:tcW w:w="1530" w:type="dxa"/>
            <w:tcBorders>
              <w:bottom w:val="single" w:sz="12" w:space="0" w:color="DDD9C3" w:themeColor="background2" w:themeShade="E6"/>
            </w:tcBorders>
          </w:tcPr>
          <w:p w14:paraId="47227516" w14:textId="11B8047F" w:rsidR="005F53DC" w:rsidRDefault="005F53DC" w:rsidP="001458A8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17:</w:t>
            </w:r>
            <w:r w:rsidR="00D40F77">
              <w:rPr>
                <w:rFonts w:cs="Times New Roman"/>
              </w:rPr>
              <w:t>00 – 17:30</w:t>
            </w:r>
          </w:p>
        </w:tc>
        <w:tc>
          <w:tcPr>
            <w:tcW w:w="4860" w:type="dxa"/>
            <w:tcBorders>
              <w:top w:val="single" w:sz="12" w:space="0" w:color="DDD9C3" w:themeColor="background2" w:themeShade="E6"/>
              <w:bottom w:val="single" w:sz="12" w:space="0" w:color="DDD9C3" w:themeColor="background2" w:themeShade="E6"/>
            </w:tcBorders>
          </w:tcPr>
          <w:p w14:paraId="0FF2A7F5" w14:textId="791E8330" w:rsidR="005F53DC" w:rsidRDefault="00D40F77" w:rsidP="001458A8">
            <w:pPr>
              <w:spacing w:before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Session 4: World Bank payment and loan guarantee</w:t>
            </w:r>
            <w:r w:rsidR="00E86B22">
              <w:rPr>
                <w:rFonts w:cs="Times New Roman"/>
                <w:b/>
              </w:rPr>
              <w:t xml:space="preserve"> products</w:t>
            </w:r>
          </w:p>
        </w:tc>
        <w:tc>
          <w:tcPr>
            <w:tcW w:w="4140" w:type="dxa"/>
            <w:tcBorders>
              <w:top w:val="single" w:sz="12" w:space="0" w:color="DDD9C3" w:themeColor="background2" w:themeShade="E6"/>
              <w:bottom w:val="single" w:sz="12" w:space="0" w:color="DDD9C3" w:themeColor="background2" w:themeShade="E6"/>
            </w:tcBorders>
          </w:tcPr>
          <w:p w14:paraId="6B22291C" w14:textId="32D8EB8B" w:rsidR="005F53DC" w:rsidRDefault="00E86B22" w:rsidP="001458A8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[World Bank</w:t>
            </w:r>
            <w:r w:rsidR="00F704A5">
              <w:rPr>
                <w:rFonts w:cs="Times New Roman"/>
              </w:rPr>
              <w:t>]</w:t>
            </w:r>
          </w:p>
        </w:tc>
      </w:tr>
      <w:tr w:rsidR="001458A8" w:rsidRPr="000D0298" w14:paraId="3250CC28" w14:textId="77777777" w:rsidTr="003F06C2">
        <w:tc>
          <w:tcPr>
            <w:tcW w:w="1530" w:type="dxa"/>
            <w:tcBorders>
              <w:bottom w:val="single" w:sz="12" w:space="0" w:color="DDD9C3" w:themeColor="background2" w:themeShade="E6"/>
            </w:tcBorders>
          </w:tcPr>
          <w:p w14:paraId="6634FFBC" w14:textId="42064332" w:rsidR="001458A8" w:rsidRDefault="00E6363B" w:rsidP="001458A8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="001458A8">
              <w:rPr>
                <w:rFonts w:cs="Times New Roman"/>
              </w:rPr>
              <w:t>:</w:t>
            </w:r>
            <w:r w:rsidR="00FF70B7">
              <w:rPr>
                <w:rFonts w:cs="Times New Roman"/>
              </w:rPr>
              <w:t>30</w:t>
            </w:r>
            <w:r w:rsidR="001458A8">
              <w:rPr>
                <w:rFonts w:cs="Times New Roman"/>
              </w:rPr>
              <w:t xml:space="preserve"> – 1</w:t>
            </w:r>
            <w:r w:rsidR="00422656">
              <w:rPr>
                <w:rFonts w:cs="Times New Roman"/>
              </w:rPr>
              <w:t>8</w:t>
            </w:r>
            <w:r w:rsidR="001458A8">
              <w:rPr>
                <w:rFonts w:cs="Times New Roman"/>
              </w:rPr>
              <w:t>:</w:t>
            </w:r>
            <w:r w:rsidR="00FF70B7">
              <w:rPr>
                <w:rFonts w:cs="Times New Roman"/>
              </w:rPr>
              <w:t>30</w:t>
            </w:r>
            <w:r w:rsidR="001458A8">
              <w:rPr>
                <w:rFonts w:cs="Times New Roman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DDD9C3" w:themeColor="background2" w:themeShade="E6"/>
              <w:bottom w:val="single" w:sz="12" w:space="0" w:color="DDD9C3" w:themeColor="background2" w:themeShade="E6"/>
            </w:tcBorders>
          </w:tcPr>
          <w:p w14:paraId="1A43CFA7" w14:textId="02CAD845" w:rsidR="001458A8" w:rsidRPr="00E65CDD" w:rsidRDefault="00E6363B" w:rsidP="001458A8">
            <w:pPr>
              <w:jc w:val="both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Networking </w:t>
            </w:r>
            <w:r w:rsidR="00422656">
              <w:rPr>
                <w:rFonts w:cs="Times New Roman"/>
                <w:b/>
                <w:i/>
              </w:rPr>
              <w:t>coffee</w:t>
            </w:r>
          </w:p>
        </w:tc>
        <w:tc>
          <w:tcPr>
            <w:tcW w:w="4140" w:type="dxa"/>
            <w:tcBorders>
              <w:top w:val="single" w:sz="12" w:space="0" w:color="DDD9C3" w:themeColor="background2" w:themeShade="E6"/>
              <w:bottom w:val="single" w:sz="12" w:space="0" w:color="DDD9C3" w:themeColor="background2" w:themeShade="E6"/>
            </w:tcBorders>
          </w:tcPr>
          <w:p w14:paraId="3681F2EA" w14:textId="77777777" w:rsidR="001458A8" w:rsidRDefault="001458A8" w:rsidP="001458A8">
            <w:pPr>
              <w:rPr>
                <w:rFonts w:cs="Times New Roman"/>
              </w:rPr>
            </w:pPr>
          </w:p>
        </w:tc>
      </w:tr>
    </w:tbl>
    <w:p w14:paraId="3C9CC1D1" w14:textId="77777777" w:rsidR="00AB72D2" w:rsidRPr="000D0298" w:rsidRDefault="00AB72D2" w:rsidP="003F06C2"/>
    <w:sectPr w:rsidR="00AB72D2" w:rsidRPr="000D0298" w:rsidSect="00662F07">
      <w:headerReference w:type="default" r:id="rId10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7F15F" w14:textId="77777777" w:rsidR="00B07244" w:rsidRDefault="00B07244" w:rsidP="000071AC">
      <w:pPr>
        <w:spacing w:after="0" w:line="240" w:lineRule="auto"/>
      </w:pPr>
      <w:r>
        <w:separator/>
      </w:r>
    </w:p>
  </w:endnote>
  <w:endnote w:type="continuationSeparator" w:id="0">
    <w:p w14:paraId="70EFB41C" w14:textId="77777777" w:rsidR="00B07244" w:rsidRDefault="00B07244" w:rsidP="0000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90515" w14:textId="77777777" w:rsidR="00B07244" w:rsidRDefault="00B07244" w:rsidP="000071AC">
      <w:pPr>
        <w:spacing w:after="0" w:line="240" w:lineRule="auto"/>
      </w:pPr>
      <w:r>
        <w:separator/>
      </w:r>
    </w:p>
  </w:footnote>
  <w:footnote w:type="continuationSeparator" w:id="0">
    <w:p w14:paraId="60484681" w14:textId="77777777" w:rsidR="00B07244" w:rsidRDefault="00B07244" w:rsidP="0000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4"/>
      <w:gridCol w:w="2409"/>
      <w:gridCol w:w="1709"/>
      <w:gridCol w:w="3332"/>
    </w:tblGrid>
    <w:tr w:rsidR="00A6545F" w:rsidRPr="00D048F9" w14:paraId="619672B7" w14:textId="77777777" w:rsidTr="00662F07">
      <w:trPr>
        <w:trHeight w:val="863"/>
      </w:trPr>
      <w:tc>
        <w:tcPr>
          <w:tcW w:w="5523" w:type="dxa"/>
          <w:gridSpan w:val="2"/>
          <w:vAlign w:val="center"/>
        </w:tcPr>
        <w:p w14:paraId="0BF9B29C" w14:textId="77777777" w:rsidR="00A6545F" w:rsidRDefault="00A6545F" w:rsidP="00A6545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A23954B" wp14:editId="122322BC">
                <wp:extent cx="2295525" cy="653162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MoEn full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329" cy="666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1" w:type="dxa"/>
          <w:gridSpan w:val="2"/>
          <w:vAlign w:val="center"/>
        </w:tcPr>
        <w:p w14:paraId="0545CB57" w14:textId="77777777" w:rsidR="00A6545F" w:rsidRPr="00D048F9" w:rsidRDefault="00A6545F" w:rsidP="00A6545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8F83A85" wp14:editId="15E9F150">
                <wp:extent cx="1743075" cy="474060"/>
                <wp:effectExtent l="0" t="0" r="0" b="2540"/>
                <wp:docPr id="45" name="Picture 45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PPDA 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112" cy="480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6545F" w14:paraId="20B2E5B8" w14:textId="77777777" w:rsidTr="00662F07">
      <w:trPr>
        <w:trHeight w:val="863"/>
      </w:trPr>
      <w:tc>
        <w:tcPr>
          <w:tcW w:w="3114" w:type="dxa"/>
          <w:vAlign w:val="center"/>
        </w:tcPr>
        <w:p w14:paraId="63BBB377" w14:textId="77777777" w:rsidR="00A6545F" w:rsidRDefault="00A6545F" w:rsidP="00A6545F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ADB3A3E" wp14:editId="57562E7E">
                <wp:extent cx="765861" cy="714375"/>
                <wp:effectExtent l="0" t="0" r="0" b="0"/>
                <wp:docPr id="46" name="Picture 46" descr="A picture containing game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NEGU 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430" cy="727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gridSpan w:val="2"/>
          <w:vAlign w:val="center"/>
        </w:tcPr>
        <w:p w14:paraId="32E0C608" w14:textId="77777777" w:rsidR="00A6545F" w:rsidRDefault="00A6545F" w:rsidP="00A6545F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0428D0A" wp14:editId="34297660">
                <wp:extent cx="1914525" cy="483031"/>
                <wp:effectExtent l="0" t="0" r="0" b="0"/>
                <wp:docPr id="47" name="Picture 47" descr="A picture containing tab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MIFT logo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011" cy="48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1" w:type="dxa"/>
          <w:vAlign w:val="center"/>
        </w:tcPr>
        <w:p w14:paraId="7419E6A9" w14:textId="77777777" w:rsidR="00A6545F" w:rsidRDefault="00A6545F" w:rsidP="00A6545F">
          <w:pPr>
            <w:pStyle w:val="Header"/>
            <w:jc w:val="center"/>
            <w:rPr>
              <w:noProof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35AF0E21" wp14:editId="17BDC5E2">
                <wp:extent cx="1724025" cy="356524"/>
                <wp:effectExtent l="0" t="0" r="0" b="5715"/>
                <wp:docPr id="4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fc logo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172" cy="390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791D4A" w14:textId="6AF9DC7D" w:rsidR="00EC792E" w:rsidRDefault="00EC7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278"/>
    <w:multiLevelType w:val="hybridMultilevel"/>
    <w:tmpl w:val="41F0E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3B73"/>
    <w:multiLevelType w:val="hybridMultilevel"/>
    <w:tmpl w:val="F102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32E1"/>
    <w:multiLevelType w:val="multilevel"/>
    <w:tmpl w:val="5ED2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0474029"/>
    <w:multiLevelType w:val="multilevel"/>
    <w:tmpl w:val="966ACF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842E7D"/>
    <w:multiLevelType w:val="multilevel"/>
    <w:tmpl w:val="BE346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425598"/>
    <w:multiLevelType w:val="multilevel"/>
    <w:tmpl w:val="5748B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666"/>
    <w:rsid w:val="000030CD"/>
    <w:rsid w:val="000071AC"/>
    <w:rsid w:val="00015468"/>
    <w:rsid w:val="00035673"/>
    <w:rsid w:val="000423A6"/>
    <w:rsid w:val="000445B5"/>
    <w:rsid w:val="00044C85"/>
    <w:rsid w:val="000502D1"/>
    <w:rsid w:val="0005504E"/>
    <w:rsid w:val="00072C32"/>
    <w:rsid w:val="0009105C"/>
    <w:rsid w:val="0009129C"/>
    <w:rsid w:val="000A0A45"/>
    <w:rsid w:val="000A5AA0"/>
    <w:rsid w:val="000D0298"/>
    <w:rsid w:val="000E6E95"/>
    <w:rsid w:val="00101655"/>
    <w:rsid w:val="001073E7"/>
    <w:rsid w:val="00111E43"/>
    <w:rsid w:val="001170A6"/>
    <w:rsid w:val="0012427E"/>
    <w:rsid w:val="0012709A"/>
    <w:rsid w:val="001302ED"/>
    <w:rsid w:val="00133392"/>
    <w:rsid w:val="001458A8"/>
    <w:rsid w:val="0016149D"/>
    <w:rsid w:val="001917D3"/>
    <w:rsid w:val="00192A50"/>
    <w:rsid w:val="001A0847"/>
    <w:rsid w:val="001A0B13"/>
    <w:rsid w:val="001A21C1"/>
    <w:rsid w:val="001A2481"/>
    <w:rsid w:val="001D6976"/>
    <w:rsid w:val="001D6B0C"/>
    <w:rsid w:val="001E0049"/>
    <w:rsid w:val="0022766C"/>
    <w:rsid w:val="0025078D"/>
    <w:rsid w:val="002727CE"/>
    <w:rsid w:val="00272C47"/>
    <w:rsid w:val="0028402E"/>
    <w:rsid w:val="00293343"/>
    <w:rsid w:val="002A59AC"/>
    <w:rsid w:val="002C4E86"/>
    <w:rsid w:val="002E0762"/>
    <w:rsid w:val="002E4B60"/>
    <w:rsid w:val="002F16A8"/>
    <w:rsid w:val="002F23E6"/>
    <w:rsid w:val="003411C6"/>
    <w:rsid w:val="003674E3"/>
    <w:rsid w:val="0039605F"/>
    <w:rsid w:val="003A0873"/>
    <w:rsid w:val="003A243C"/>
    <w:rsid w:val="003A68D1"/>
    <w:rsid w:val="003A69BF"/>
    <w:rsid w:val="003B3671"/>
    <w:rsid w:val="003B3B2D"/>
    <w:rsid w:val="003B5962"/>
    <w:rsid w:val="003C11A9"/>
    <w:rsid w:val="003E5862"/>
    <w:rsid w:val="003F06C2"/>
    <w:rsid w:val="003F5436"/>
    <w:rsid w:val="003F6A89"/>
    <w:rsid w:val="00413C26"/>
    <w:rsid w:val="00415011"/>
    <w:rsid w:val="00422656"/>
    <w:rsid w:val="004439E5"/>
    <w:rsid w:val="004471E4"/>
    <w:rsid w:val="00454C36"/>
    <w:rsid w:val="0048511C"/>
    <w:rsid w:val="004D2ADD"/>
    <w:rsid w:val="004D49E4"/>
    <w:rsid w:val="004F0056"/>
    <w:rsid w:val="004F7D0D"/>
    <w:rsid w:val="005050B4"/>
    <w:rsid w:val="00521E4E"/>
    <w:rsid w:val="005456C6"/>
    <w:rsid w:val="0055652F"/>
    <w:rsid w:val="005648D3"/>
    <w:rsid w:val="00580B6C"/>
    <w:rsid w:val="0059633B"/>
    <w:rsid w:val="005A65C0"/>
    <w:rsid w:val="005D301B"/>
    <w:rsid w:val="005F1DFF"/>
    <w:rsid w:val="005F53DC"/>
    <w:rsid w:val="00611E82"/>
    <w:rsid w:val="00612EF5"/>
    <w:rsid w:val="00652213"/>
    <w:rsid w:val="00653799"/>
    <w:rsid w:val="00662F07"/>
    <w:rsid w:val="00680F50"/>
    <w:rsid w:val="00686D16"/>
    <w:rsid w:val="006A03F2"/>
    <w:rsid w:val="006A27F4"/>
    <w:rsid w:val="006A517C"/>
    <w:rsid w:val="006B5C37"/>
    <w:rsid w:val="006D4F6A"/>
    <w:rsid w:val="006E2B9F"/>
    <w:rsid w:val="006E2D19"/>
    <w:rsid w:val="006F3F81"/>
    <w:rsid w:val="00713A49"/>
    <w:rsid w:val="00716795"/>
    <w:rsid w:val="007525D9"/>
    <w:rsid w:val="0076618A"/>
    <w:rsid w:val="007761F9"/>
    <w:rsid w:val="007A3186"/>
    <w:rsid w:val="007C03DD"/>
    <w:rsid w:val="007F717B"/>
    <w:rsid w:val="007F732E"/>
    <w:rsid w:val="0080428D"/>
    <w:rsid w:val="0080678B"/>
    <w:rsid w:val="00811A5B"/>
    <w:rsid w:val="00834053"/>
    <w:rsid w:val="00852208"/>
    <w:rsid w:val="0086545C"/>
    <w:rsid w:val="00886BAC"/>
    <w:rsid w:val="008B55FB"/>
    <w:rsid w:val="008D3A4F"/>
    <w:rsid w:val="008D6419"/>
    <w:rsid w:val="008D6FF0"/>
    <w:rsid w:val="008F5666"/>
    <w:rsid w:val="009010F2"/>
    <w:rsid w:val="009078C0"/>
    <w:rsid w:val="00907F7C"/>
    <w:rsid w:val="0091400E"/>
    <w:rsid w:val="00920FE4"/>
    <w:rsid w:val="00933E9A"/>
    <w:rsid w:val="00937858"/>
    <w:rsid w:val="00956176"/>
    <w:rsid w:val="00986086"/>
    <w:rsid w:val="009A60AB"/>
    <w:rsid w:val="009B2F05"/>
    <w:rsid w:val="009B7E13"/>
    <w:rsid w:val="00A0169A"/>
    <w:rsid w:val="00A30729"/>
    <w:rsid w:val="00A327B2"/>
    <w:rsid w:val="00A40EDC"/>
    <w:rsid w:val="00A45062"/>
    <w:rsid w:val="00A55C97"/>
    <w:rsid w:val="00A60052"/>
    <w:rsid w:val="00A6545F"/>
    <w:rsid w:val="00A74136"/>
    <w:rsid w:val="00A7688A"/>
    <w:rsid w:val="00A93D5D"/>
    <w:rsid w:val="00AB72D2"/>
    <w:rsid w:val="00AC3454"/>
    <w:rsid w:val="00AE298F"/>
    <w:rsid w:val="00B03130"/>
    <w:rsid w:val="00B07244"/>
    <w:rsid w:val="00B100D4"/>
    <w:rsid w:val="00B113A6"/>
    <w:rsid w:val="00B20588"/>
    <w:rsid w:val="00B24557"/>
    <w:rsid w:val="00B42459"/>
    <w:rsid w:val="00BB0D5F"/>
    <w:rsid w:val="00BC4561"/>
    <w:rsid w:val="00BD6FF3"/>
    <w:rsid w:val="00BE2B9B"/>
    <w:rsid w:val="00BF0279"/>
    <w:rsid w:val="00C041EC"/>
    <w:rsid w:val="00C3796E"/>
    <w:rsid w:val="00C46EC0"/>
    <w:rsid w:val="00C56B6F"/>
    <w:rsid w:val="00C63BBC"/>
    <w:rsid w:val="00C66215"/>
    <w:rsid w:val="00C70653"/>
    <w:rsid w:val="00C865AB"/>
    <w:rsid w:val="00C917BC"/>
    <w:rsid w:val="00C93DAF"/>
    <w:rsid w:val="00C93E9A"/>
    <w:rsid w:val="00CB749B"/>
    <w:rsid w:val="00CC0EEE"/>
    <w:rsid w:val="00CF2972"/>
    <w:rsid w:val="00D232DD"/>
    <w:rsid w:val="00D25868"/>
    <w:rsid w:val="00D3094E"/>
    <w:rsid w:val="00D406CA"/>
    <w:rsid w:val="00D40F77"/>
    <w:rsid w:val="00D43B5B"/>
    <w:rsid w:val="00D671A7"/>
    <w:rsid w:val="00D71545"/>
    <w:rsid w:val="00DC33EB"/>
    <w:rsid w:val="00DC5361"/>
    <w:rsid w:val="00DC7B5C"/>
    <w:rsid w:val="00DD45B0"/>
    <w:rsid w:val="00E01FE9"/>
    <w:rsid w:val="00E03F79"/>
    <w:rsid w:val="00E6363B"/>
    <w:rsid w:val="00E65CDD"/>
    <w:rsid w:val="00E86B22"/>
    <w:rsid w:val="00EA1ADB"/>
    <w:rsid w:val="00EB023E"/>
    <w:rsid w:val="00EC4C7F"/>
    <w:rsid w:val="00EC792E"/>
    <w:rsid w:val="00ED2E9B"/>
    <w:rsid w:val="00F06837"/>
    <w:rsid w:val="00F27081"/>
    <w:rsid w:val="00F30514"/>
    <w:rsid w:val="00F4344D"/>
    <w:rsid w:val="00F43E22"/>
    <w:rsid w:val="00F44187"/>
    <w:rsid w:val="00F534DA"/>
    <w:rsid w:val="00F555DB"/>
    <w:rsid w:val="00F603E8"/>
    <w:rsid w:val="00F640E4"/>
    <w:rsid w:val="00F704A5"/>
    <w:rsid w:val="00F92004"/>
    <w:rsid w:val="00FA55A6"/>
    <w:rsid w:val="00FB1093"/>
    <w:rsid w:val="00FB43EB"/>
    <w:rsid w:val="00FC05C2"/>
    <w:rsid w:val="00FE6857"/>
    <w:rsid w:val="00FF57AA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D00FE8"/>
  <w15:docId w15:val="{E5E9F42A-FB07-440C-8C14-4A570D56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6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5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66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0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DD45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3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7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3E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1AC"/>
  </w:style>
  <w:style w:type="paragraph" w:styleId="Footer">
    <w:name w:val="footer"/>
    <w:basedOn w:val="Normal"/>
    <w:link w:val="FooterChar"/>
    <w:uiPriority w:val="99"/>
    <w:unhideWhenUsed/>
    <w:rsid w:val="00007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3659F4BC37E4AA8A7FC9A1BAE46D2" ma:contentTypeVersion="12" ma:contentTypeDescription="Create a new document." ma:contentTypeScope="" ma:versionID="94dd9c2181e479f4e1b50c54e0528649">
  <xsd:schema xmlns:xsd="http://www.w3.org/2001/XMLSchema" xmlns:xs="http://www.w3.org/2001/XMLSchema" xmlns:p="http://schemas.microsoft.com/office/2006/metadata/properties" xmlns:ns2="5e7cb054-2895-40de-9ac5-c4144e934bb2" xmlns:ns3="97652380-f626-4dbc-9109-dd1f802f7e13" targetNamespace="http://schemas.microsoft.com/office/2006/metadata/properties" ma:root="true" ma:fieldsID="b08e2afcb04c45296a225d7fea85efcd" ns2:_="" ns3:_="">
    <xsd:import namespace="5e7cb054-2895-40de-9ac5-c4144e934bb2"/>
    <xsd:import namespace="97652380-f626-4dbc-9109-dd1f802f7e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cb054-2895-40de-9ac5-c4144e934b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52380-f626-4dbc-9109-dd1f802f7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848C2-BAD5-453A-A7FF-4A7CA9D15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cb054-2895-40de-9ac5-c4144e934bb2"/>
    <ds:schemaRef ds:uri="97652380-f626-4dbc-9109-dd1f802f7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A8BFC1-BAA8-4CE6-BADE-13FD6FDDE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3E8F0-B78B-4843-95AC-418623C5F31B}">
  <ds:schemaRefs>
    <ds:schemaRef ds:uri="97652380-f626-4dbc-9109-dd1f802f7e13"/>
    <ds:schemaRef ds:uri="5e7cb054-2895-40de-9ac5-c4144e934bb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 Jurisic</dc:creator>
  <cp:lastModifiedBy>Nikola Mihajlovic</cp:lastModifiedBy>
  <cp:revision>3</cp:revision>
  <cp:lastPrinted>2015-03-23T18:19:00Z</cp:lastPrinted>
  <dcterms:created xsi:type="dcterms:W3CDTF">2020-02-13T04:25:00Z</dcterms:created>
  <dcterms:modified xsi:type="dcterms:W3CDTF">2020-02-13T04:35:00Z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0x0101004B53659F4BC37E4AA8A7FC9A1BAE46D2</vt:lpwstr>
  </property>
</Properties>
</file>